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22" w:rsidRDefault="00F53422" w:rsidP="00F53422">
      <w:r>
        <w:t>CHARLES HILTON COCHRAN Lawyer</w:t>
      </w:r>
    </w:p>
    <w:p w:rsidR="00F53422" w:rsidRDefault="00F53422" w:rsidP="00F53422">
      <w:r>
        <w:t>Charles Hilton Cochran, 51, a partner in the Washington law firm of Arnold &amp; Porter who specialized in railroad mergers and energy law, was found dead Aug. 12 at his home in Bethesda. The cause of death is pending results of an autopsy. He had a history of heart ailments.</w:t>
      </w:r>
    </w:p>
    <w:p w:rsidR="00F53422" w:rsidRDefault="00F53422" w:rsidP="00F53422">
      <w:r>
        <w:t>Mr. Cochran joined Arnold &amp; Porter in 1977 and became a partner in 1984.</w:t>
      </w:r>
    </w:p>
    <w:p w:rsidR="00F53422" w:rsidRDefault="00F53422" w:rsidP="00F53422">
      <w:r>
        <w:t>He was born in New York and grew up in Washington, as well as Greece, Egypt, Liberia and Lebanon, where his father was assigned with the Voice of America.</w:t>
      </w:r>
    </w:p>
    <w:p w:rsidR="00F53422" w:rsidRDefault="00F53422" w:rsidP="00F53422">
      <w:r>
        <w:t>He attended Bethesda-Chevy Chase High School and graduated in 1968 from Dartmouth College.</w:t>
      </w:r>
    </w:p>
    <w:p w:rsidR="00F53422" w:rsidRDefault="00F53422" w:rsidP="00F53422">
      <w:r>
        <w:t>After college, he was an Army intelligence officer in Washington and later in Vietnam.</w:t>
      </w:r>
    </w:p>
    <w:p w:rsidR="00F53422" w:rsidRDefault="00F53422" w:rsidP="00F53422">
      <w:r>
        <w:t>After graduating from Fordham University's law school, he served as a clerk for a U.S. Court of Appeals judge in Pittsburgh before returning to Washington and joining Arnold &amp; Porter.</w:t>
      </w:r>
    </w:p>
    <w:p w:rsidR="00F53422" w:rsidRDefault="00F53422" w:rsidP="00F53422">
      <w:r>
        <w:t>His avocations included bicycling, and he was a member of the Atlantic Cycling Club. He also was a member of Kenwood Country Club.</w:t>
      </w:r>
    </w:p>
    <w:p w:rsidR="00F53422" w:rsidRDefault="00F53422" w:rsidP="00F53422">
      <w:r>
        <w:t>Survivors include his wife of 25 years, Sharron Thomas Cochran, and two children, Lauren and Blake Cochran, all of Bethesda.</w:t>
      </w:r>
    </w:p>
    <w:p w:rsidR="00F53422" w:rsidRDefault="00F53422" w:rsidP="00F53422">
      <w:r>
        <w:t>Source:</w:t>
      </w:r>
      <w:r>
        <w:t xml:space="preserve">  </w:t>
      </w:r>
      <w:r>
        <w:t>Washington Post</w:t>
      </w:r>
    </w:p>
    <w:p w:rsidR="00F53422" w:rsidRDefault="00F53422" w:rsidP="00F53422">
      <w:r>
        <w:t>According to a piece in the August 23, 1997 edition of the Gainesville Sun Newspaper, Gainesville, Florida:</w:t>
      </w:r>
    </w:p>
    <w:p w:rsidR="00F53422" w:rsidRDefault="00F53422" w:rsidP="00F53422">
      <w:r>
        <w:t xml:space="preserve">“… </w:t>
      </w:r>
      <w:proofErr w:type="gramStart"/>
      <w:r>
        <w:t>was</w:t>
      </w:r>
      <w:proofErr w:type="gramEnd"/>
      <w:r>
        <w:t xml:space="preserve"> found dead August 12, 1997 at his home in Bethesda, Maryland. He was 51.</w:t>
      </w:r>
    </w:p>
    <w:p w:rsidR="00F53422" w:rsidRDefault="00F53422" w:rsidP="00F53422">
      <w:r>
        <w:t>“Mr. Cochran was the husband of the former Sharron Thomas of Gainesville, daughter of Dr. and Mrs. William C. Thomas Jr., who still live here.”</w:t>
      </w:r>
    </w:p>
    <w:p w:rsidR="00C4765F" w:rsidRDefault="00C61529" w:rsidP="00F53422">
      <w:r>
        <w:t>I</w:t>
      </w:r>
      <w:r w:rsidR="00F53422">
        <w:t>nformation found December 1, 2015</w:t>
      </w:r>
      <w:bookmarkStart w:id="0" w:name="_GoBack"/>
      <w:bookmarkEnd w:id="0"/>
    </w:p>
    <w:p w:rsidR="00C4765F" w:rsidRDefault="00C4765F"/>
    <w:sectPr w:rsidR="00C4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5F"/>
    <w:rsid w:val="00173E1C"/>
    <w:rsid w:val="00940CA1"/>
    <w:rsid w:val="00C4765F"/>
    <w:rsid w:val="00C61529"/>
    <w:rsid w:val="00E170E6"/>
    <w:rsid w:val="00F1335F"/>
    <w:rsid w:val="00F5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3E1C"/>
    <w:pPr>
      <w:spacing w:after="0" w:line="240" w:lineRule="auto"/>
    </w:pPr>
    <w:rPr>
      <w:rFonts w:ascii="Georgia" w:eastAsiaTheme="majorEastAsia" w:hAnsi="Georgia" w:cstheme="majorBidi"/>
      <w:szCs w:val="20"/>
    </w:rPr>
  </w:style>
  <w:style w:type="character" w:styleId="Hyperlink">
    <w:name w:val="Hyperlink"/>
    <w:basedOn w:val="DefaultParagraphFont"/>
    <w:uiPriority w:val="99"/>
    <w:unhideWhenUsed/>
    <w:rsid w:val="00C4765F"/>
    <w:rPr>
      <w:color w:val="0000FF" w:themeColor="hyperlink"/>
      <w:u w:val="single"/>
    </w:rPr>
  </w:style>
  <w:style w:type="character" w:styleId="FollowedHyperlink">
    <w:name w:val="FollowedHyperlink"/>
    <w:basedOn w:val="DefaultParagraphFont"/>
    <w:uiPriority w:val="99"/>
    <w:semiHidden/>
    <w:unhideWhenUsed/>
    <w:rsid w:val="00E170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3E1C"/>
    <w:pPr>
      <w:spacing w:after="0" w:line="240" w:lineRule="auto"/>
    </w:pPr>
    <w:rPr>
      <w:rFonts w:ascii="Georgia" w:eastAsiaTheme="majorEastAsia" w:hAnsi="Georgia" w:cstheme="majorBidi"/>
      <w:szCs w:val="20"/>
    </w:rPr>
  </w:style>
  <w:style w:type="character" w:styleId="Hyperlink">
    <w:name w:val="Hyperlink"/>
    <w:basedOn w:val="DefaultParagraphFont"/>
    <w:uiPriority w:val="99"/>
    <w:unhideWhenUsed/>
    <w:rsid w:val="00C4765F"/>
    <w:rPr>
      <w:color w:val="0000FF" w:themeColor="hyperlink"/>
      <w:u w:val="single"/>
    </w:rPr>
  </w:style>
  <w:style w:type="character" w:styleId="FollowedHyperlink">
    <w:name w:val="FollowedHyperlink"/>
    <w:basedOn w:val="DefaultParagraphFont"/>
    <w:uiPriority w:val="99"/>
    <w:semiHidden/>
    <w:unhideWhenUsed/>
    <w:rsid w:val="00E17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2017-08-27T02:17:00Z</dcterms:created>
  <dcterms:modified xsi:type="dcterms:W3CDTF">2017-08-27T02:17:00Z</dcterms:modified>
</cp:coreProperties>
</file>